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7FE84" w14:textId="77777777" w:rsidR="0072311E" w:rsidRPr="005664B9" w:rsidRDefault="0072311E" w:rsidP="005664B9">
      <w:pPr>
        <w:jc w:val="both"/>
        <w:rPr>
          <w:b/>
          <w:bCs/>
          <w:sz w:val="20"/>
          <w:szCs w:val="20"/>
        </w:rPr>
      </w:pPr>
    </w:p>
    <w:p w14:paraId="2A6BE459" w14:textId="77777777" w:rsidR="0072311E" w:rsidRDefault="0072311E" w:rsidP="00C725CB">
      <w:pPr>
        <w:ind w:left="360"/>
        <w:jc w:val="both"/>
        <w:rPr>
          <w:bCs/>
          <w:sz w:val="20"/>
          <w:szCs w:val="20"/>
        </w:rPr>
      </w:pPr>
    </w:p>
    <w:p w14:paraId="0823EE5F" w14:textId="77777777" w:rsidR="0072311E" w:rsidRPr="005664B9" w:rsidRDefault="0072311E" w:rsidP="005664B9">
      <w:pPr>
        <w:jc w:val="center"/>
        <w:rPr>
          <w:b/>
          <w:sz w:val="36"/>
          <w:szCs w:val="20"/>
        </w:rPr>
      </w:pPr>
      <w:r w:rsidRPr="005664B9">
        <w:rPr>
          <w:b/>
          <w:sz w:val="36"/>
          <w:szCs w:val="20"/>
        </w:rPr>
        <w:t xml:space="preserve">Wheels Up Landing Certification </w:t>
      </w:r>
      <w:proofErr w:type="gramStart"/>
      <w:r w:rsidRPr="005664B9">
        <w:rPr>
          <w:b/>
          <w:sz w:val="36"/>
          <w:szCs w:val="20"/>
        </w:rPr>
        <w:t>By</w:t>
      </w:r>
      <w:proofErr w:type="gramEnd"/>
      <w:r w:rsidRPr="005664B9">
        <w:rPr>
          <w:b/>
          <w:sz w:val="36"/>
          <w:szCs w:val="20"/>
        </w:rPr>
        <w:t xml:space="preserve"> Analysis of Regional Jet Aircraft</w:t>
      </w:r>
    </w:p>
    <w:p w14:paraId="657C634A" w14:textId="77777777" w:rsidR="0072311E" w:rsidRDefault="0072311E" w:rsidP="005664B9">
      <w:pPr>
        <w:ind w:left="360"/>
        <w:jc w:val="center"/>
        <w:rPr>
          <w:b/>
          <w:sz w:val="20"/>
          <w:szCs w:val="20"/>
        </w:rPr>
      </w:pPr>
    </w:p>
    <w:p w14:paraId="6FF9F13C" w14:textId="77777777" w:rsidR="0072311E" w:rsidRPr="00FB192F" w:rsidRDefault="0072311E" w:rsidP="005664B9">
      <w:pPr>
        <w:jc w:val="center"/>
        <w:rPr>
          <w:sz w:val="20"/>
        </w:rPr>
      </w:pPr>
      <w:r w:rsidRPr="005664B9">
        <w:rPr>
          <w:bCs/>
          <w:sz w:val="20"/>
          <w:szCs w:val="20"/>
        </w:rPr>
        <w:t>Yong Chen</w:t>
      </w:r>
      <w:r w:rsidRPr="00FB192F">
        <w:rPr>
          <w:sz w:val="20"/>
          <w:vertAlign w:val="superscript"/>
        </w:rPr>
        <w:t xml:space="preserve"> </w:t>
      </w:r>
      <w:r w:rsidRPr="00FB192F">
        <w:rPr>
          <w:sz w:val="20"/>
          <w:vertAlign w:val="superscript"/>
        </w:rPr>
        <w:footnoteReference w:id="1"/>
      </w:r>
      <w:r w:rsidRPr="00FB192F">
        <w:rPr>
          <w:bCs/>
          <w:sz w:val="20"/>
        </w:rPr>
        <w:t>,</w:t>
      </w:r>
      <w:r w:rsidRPr="00FB192F">
        <w:rPr>
          <w:sz w:val="20"/>
        </w:rPr>
        <w:t xml:space="preserve"> </w:t>
      </w:r>
      <w:r>
        <w:rPr>
          <w:bCs/>
          <w:sz w:val="20"/>
        </w:rPr>
        <w:t>Qi Li</w:t>
      </w:r>
      <w:r w:rsidRPr="00FB192F">
        <w:rPr>
          <w:sz w:val="20"/>
          <w:vertAlign w:val="superscript"/>
        </w:rPr>
        <w:footnoteReference w:id="2"/>
      </w:r>
      <w:r w:rsidRPr="00FB192F">
        <w:rPr>
          <w:bCs/>
          <w:sz w:val="20"/>
        </w:rPr>
        <w:t xml:space="preserve">, </w:t>
      </w:r>
      <w:proofErr w:type="spellStart"/>
      <w:r w:rsidRPr="005664B9">
        <w:rPr>
          <w:bCs/>
          <w:sz w:val="20"/>
          <w:szCs w:val="20"/>
        </w:rPr>
        <w:t>Xiaodong</w:t>
      </w:r>
      <w:proofErr w:type="spellEnd"/>
      <w:r w:rsidRPr="005664B9">
        <w:rPr>
          <w:bCs/>
          <w:sz w:val="20"/>
          <w:szCs w:val="20"/>
        </w:rPr>
        <w:t xml:space="preserve"> Zhu</w:t>
      </w:r>
      <w:r w:rsidRPr="00FB192F">
        <w:rPr>
          <w:sz w:val="20"/>
          <w:vertAlign w:val="superscript"/>
        </w:rPr>
        <w:t xml:space="preserve"> </w:t>
      </w:r>
      <w:r w:rsidRPr="00FB192F">
        <w:rPr>
          <w:sz w:val="20"/>
          <w:vertAlign w:val="superscript"/>
        </w:rPr>
        <w:footnoteReference w:id="3"/>
      </w:r>
      <w:r w:rsidRPr="00FB192F">
        <w:rPr>
          <w:bCs/>
          <w:sz w:val="20"/>
        </w:rPr>
        <w:t xml:space="preserve">, and </w:t>
      </w:r>
      <w:proofErr w:type="spellStart"/>
      <w:r w:rsidRPr="005664B9">
        <w:rPr>
          <w:bCs/>
          <w:sz w:val="20"/>
          <w:szCs w:val="20"/>
        </w:rPr>
        <w:t>Guangrong</w:t>
      </w:r>
      <w:proofErr w:type="spellEnd"/>
      <w:r w:rsidRPr="005664B9">
        <w:rPr>
          <w:bCs/>
          <w:sz w:val="20"/>
          <w:szCs w:val="20"/>
        </w:rPr>
        <w:t xml:space="preserve"> Zhu</w:t>
      </w:r>
      <w:r w:rsidRPr="00FB192F">
        <w:rPr>
          <w:sz w:val="20"/>
          <w:vertAlign w:val="superscript"/>
        </w:rPr>
        <w:t xml:space="preserve"> </w:t>
      </w:r>
      <w:r w:rsidRPr="00FB192F">
        <w:rPr>
          <w:sz w:val="20"/>
          <w:vertAlign w:val="superscript"/>
        </w:rPr>
        <w:footnoteReference w:id="4"/>
      </w:r>
      <w:r w:rsidRPr="00FB192F">
        <w:rPr>
          <w:bCs/>
          <w:sz w:val="20"/>
        </w:rPr>
        <w:t>,</w:t>
      </w:r>
    </w:p>
    <w:p w14:paraId="62A88574" w14:textId="77777777" w:rsidR="0072311E" w:rsidRPr="00FB192F" w:rsidRDefault="0072311E" w:rsidP="005664B9">
      <w:pPr>
        <w:jc w:val="center"/>
        <w:rPr>
          <w:i/>
          <w:sz w:val="20"/>
        </w:rPr>
      </w:pPr>
      <w:r w:rsidRPr="00FB192F">
        <w:rPr>
          <w:i/>
          <w:sz w:val="20"/>
        </w:rPr>
        <w:t>COMAC (Commercial Aircraft Corporation of China</w:t>
      </w:r>
      <w:r>
        <w:rPr>
          <w:i/>
          <w:sz w:val="20"/>
        </w:rPr>
        <w:t>)</w:t>
      </w:r>
      <w:r w:rsidRPr="00FB192F">
        <w:rPr>
          <w:i/>
          <w:sz w:val="20"/>
        </w:rPr>
        <w:t>, Shanghai, China</w:t>
      </w:r>
    </w:p>
    <w:p w14:paraId="76149A50" w14:textId="77777777" w:rsidR="0072311E" w:rsidRPr="00FB192F" w:rsidRDefault="0072311E" w:rsidP="005664B9">
      <w:pPr>
        <w:jc w:val="center"/>
        <w:rPr>
          <w:i/>
          <w:sz w:val="20"/>
        </w:rPr>
      </w:pPr>
    </w:p>
    <w:p w14:paraId="0F70F3D7" w14:textId="77777777" w:rsidR="0072311E" w:rsidRDefault="0072311E" w:rsidP="005664B9">
      <w:pPr>
        <w:jc w:val="center"/>
        <w:rPr>
          <w:sz w:val="20"/>
        </w:rPr>
      </w:pPr>
      <w:r>
        <w:rPr>
          <w:sz w:val="20"/>
        </w:rPr>
        <w:t>a</w:t>
      </w:r>
      <w:r w:rsidRPr="00FB192F">
        <w:rPr>
          <w:sz w:val="20"/>
        </w:rPr>
        <w:t>nd</w:t>
      </w:r>
    </w:p>
    <w:p w14:paraId="7B472D7C" w14:textId="77777777" w:rsidR="0072311E" w:rsidRPr="00FB192F" w:rsidRDefault="0072311E" w:rsidP="005664B9">
      <w:pPr>
        <w:jc w:val="center"/>
        <w:rPr>
          <w:sz w:val="20"/>
        </w:rPr>
      </w:pPr>
    </w:p>
    <w:p w14:paraId="74A8D898" w14:textId="77777777" w:rsidR="0072311E" w:rsidRPr="00FB192F" w:rsidRDefault="0072311E" w:rsidP="005664B9">
      <w:pPr>
        <w:jc w:val="center"/>
        <w:rPr>
          <w:bCs/>
          <w:sz w:val="20"/>
        </w:rPr>
      </w:pPr>
      <w:r w:rsidRPr="00FB192F">
        <w:rPr>
          <w:bCs/>
          <w:sz w:val="20"/>
        </w:rPr>
        <w:t>Frank Abdi</w:t>
      </w:r>
      <w:r w:rsidRPr="00FB192F">
        <w:rPr>
          <w:sz w:val="20"/>
          <w:vertAlign w:val="superscript"/>
        </w:rPr>
        <w:footnoteReference w:id="5"/>
      </w:r>
      <w:r w:rsidRPr="00FB192F">
        <w:rPr>
          <w:bCs/>
          <w:sz w:val="20"/>
        </w:rPr>
        <w:t>, Harsh Baid</w:t>
      </w:r>
      <w:r w:rsidRPr="00FB192F">
        <w:rPr>
          <w:sz w:val="20"/>
          <w:vertAlign w:val="superscript"/>
        </w:rPr>
        <w:footnoteReference w:id="6"/>
      </w:r>
      <w:r w:rsidRPr="00FB192F">
        <w:rPr>
          <w:bCs/>
          <w:sz w:val="20"/>
        </w:rPr>
        <w:t xml:space="preserve">, and </w:t>
      </w:r>
      <w:r w:rsidRPr="005664B9">
        <w:rPr>
          <w:bCs/>
          <w:sz w:val="20"/>
          <w:szCs w:val="20"/>
        </w:rPr>
        <w:t xml:space="preserve">Jerry </w:t>
      </w:r>
      <w:proofErr w:type="spellStart"/>
      <w:r w:rsidRPr="005664B9">
        <w:rPr>
          <w:bCs/>
          <w:sz w:val="20"/>
          <w:szCs w:val="20"/>
        </w:rPr>
        <w:t>Housner</w:t>
      </w:r>
      <w:proofErr w:type="spellEnd"/>
      <w:r w:rsidRPr="00FB192F">
        <w:rPr>
          <w:sz w:val="20"/>
          <w:vertAlign w:val="superscript"/>
        </w:rPr>
        <w:t xml:space="preserve"> </w:t>
      </w:r>
      <w:r w:rsidRPr="00FB192F">
        <w:rPr>
          <w:sz w:val="20"/>
          <w:vertAlign w:val="superscript"/>
        </w:rPr>
        <w:footnoteReference w:id="7"/>
      </w:r>
    </w:p>
    <w:p w14:paraId="0C8A2473" w14:textId="77777777" w:rsidR="0072311E" w:rsidRPr="00FB192F" w:rsidRDefault="0072311E" w:rsidP="005664B9">
      <w:pPr>
        <w:ind w:left="360"/>
        <w:jc w:val="center"/>
        <w:rPr>
          <w:b/>
          <w:sz w:val="20"/>
        </w:rPr>
      </w:pPr>
      <w:proofErr w:type="spellStart"/>
      <w:r w:rsidRPr="00FB192F">
        <w:rPr>
          <w:i/>
          <w:sz w:val="20"/>
        </w:rPr>
        <w:t>AlphaSTAR</w:t>
      </w:r>
      <w:proofErr w:type="spellEnd"/>
      <w:r w:rsidRPr="00FB192F">
        <w:rPr>
          <w:i/>
          <w:sz w:val="20"/>
        </w:rPr>
        <w:t xml:space="preserve"> Corporation, Long Beach, California 90804</w:t>
      </w:r>
    </w:p>
    <w:p w14:paraId="2AA5128A" w14:textId="77777777" w:rsidR="0072311E" w:rsidRPr="005664B9" w:rsidRDefault="0072311E" w:rsidP="005664B9">
      <w:pPr>
        <w:ind w:left="360"/>
        <w:jc w:val="center"/>
        <w:rPr>
          <w:b/>
          <w:sz w:val="20"/>
          <w:szCs w:val="20"/>
        </w:rPr>
      </w:pPr>
    </w:p>
    <w:p w14:paraId="19C50BE8" w14:textId="77777777" w:rsidR="0072311E" w:rsidRPr="005664B9" w:rsidRDefault="0072311E" w:rsidP="00C725CB">
      <w:pPr>
        <w:ind w:left="360"/>
        <w:jc w:val="both"/>
        <w:rPr>
          <w:bCs/>
          <w:sz w:val="20"/>
          <w:szCs w:val="20"/>
        </w:rPr>
      </w:pPr>
    </w:p>
    <w:p w14:paraId="3766799B" w14:textId="77777777" w:rsidR="0072311E" w:rsidRPr="005664B9" w:rsidRDefault="0072311E" w:rsidP="003854FD">
      <w:pPr>
        <w:ind w:left="360"/>
        <w:jc w:val="both"/>
        <w:rPr>
          <w:b/>
          <w:sz w:val="20"/>
          <w:szCs w:val="20"/>
        </w:rPr>
      </w:pPr>
    </w:p>
    <w:p w14:paraId="79E628F8" w14:textId="77777777" w:rsidR="0072311E" w:rsidRDefault="0072311E" w:rsidP="00892C12">
      <w:pPr>
        <w:ind w:left="360"/>
        <w:rPr>
          <w:b/>
          <w:sz w:val="20"/>
          <w:szCs w:val="20"/>
        </w:rPr>
      </w:pPr>
    </w:p>
    <w:p w14:paraId="46F06D45" w14:textId="77777777" w:rsidR="003E455F" w:rsidRPr="003E455F" w:rsidRDefault="003E455F" w:rsidP="003E455F">
      <w:pPr>
        <w:ind w:firstLine="720"/>
        <w:jc w:val="both"/>
      </w:pPr>
      <w:r w:rsidRPr="003E455F">
        <w:t xml:space="preserve">In this paper a building block certification strategy is implemented on Regional Jet for Wheels-Up Landing drop test condition compliance with FAR/CCAR 25.994. Multi-scale progressive Failure Dynamic Analysis (MS-PFDA) is implemented on large scale structural models prepared to predict significant deformations, </w:t>
      </w:r>
      <w:proofErr w:type="gramStart"/>
      <w:r w:rsidRPr="003E455F">
        <w:t>damage</w:t>
      </w:r>
      <w:proofErr w:type="gramEnd"/>
      <w:r w:rsidRPr="003E455F">
        <w:t xml:space="preserve"> and fracture evolution subject to wheels up landing (WUL) scenario. MS-PFDA was validated for B737 drop test scenario with fuel, and luggage. A building block MS-PFDA simulation validation strategy compared  FAA conducted B737 fuselage drop tests for the final shape change, acceleration of floor panel, and velocity versus time for two test conditions: a) With fuel tank deformation; and b) With luggage only deformation. Next ARJ21 fuselage and APU fuel lines including a global FEM of the aircraft and local FEM models of fuel line joints were simulated for wheels up landing on a paved runway to determine possibility of fuel leakage. A sink rate of 5ft/sec based on minimum FAA WUL requirement and 17 ft/sec based on FAA reference documents where FAA performed wheels up landing of a B720 at 17ft/sec was selected for the wheels up landing simulations. Simulation results at 5 ft/sec and six degree pitch angle concluded that: (1) The fairing stays intact; (2) Maximum plastic strain in the fuel line is below the failure strain limits and the fuel tank remains intact; (3) Flex Joints reaches axial, and rotation limits, without major deformation and load bearing   capability of flex joints are based on Local Flex Joint FEA results; and (4) The work focused on passenger safety by meeting requirements for floor panel acceleration shock wave duration &amp; distribution due to fuel line leakage. Designated Engineering Representatives (DER) verified no leakage based on local flex joint FE model, and CAAC accepted Type certification by analysis supported by Test.</w:t>
      </w:r>
    </w:p>
    <w:p w14:paraId="4DC29AA3" w14:textId="77777777" w:rsidR="0072311E" w:rsidRDefault="0072311E" w:rsidP="00892C12">
      <w:pPr>
        <w:ind w:left="360"/>
        <w:rPr>
          <w:b/>
          <w:sz w:val="20"/>
          <w:szCs w:val="20"/>
        </w:rPr>
      </w:pPr>
    </w:p>
    <w:p w14:paraId="3DB3469E" w14:textId="77777777" w:rsidR="0072311E" w:rsidRDefault="0072311E" w:rsidP="00892C12">
      <w:pPr>
        <w:ind w:left="360"/>
        <w:rPr>
          <w:b/>
          <w:sz w:val="20"/>
          <w:szCs w:val="20"/>
        </w:rPr>
      </w:pPr>
    </w:p>
    <w:p w14:paraId="2F841D7D" w14:textId="645011E4" w:rsidR="0072311E" w:rsidRPr="005664B9" w:rsidRDefault="0072311E" w:rsidP="003E455F">
      <w:pPr>
        <w:pStyle w:val="PlainText"/>
        <w:ind w:left="360"/>
        <w:jc w:val="both"/>
        <w:rPr>
          <w:rFonts w:ascii="Times New Roman" w:hAnsi="Times New Roman"/>
        </w:rPr>
      </w:pPr>
    </w:p>
    <w:sectPr w:rsidR="0072311E" w:rsidRPr="005664B9" w:rsidSect="00655E16">
      <w:footerReference w:type="even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09D17" w14:textId="77777777" w:rsidR="0072311E" w:rsidRDefault="0072311E" w:rsidP="009633FE">
      <w:r>
        <w:separator/>
      </w:r>
    </w:p>
  </w:endnote>
  <w:endnote w:type="continuationSeparator" w:id="0">
    <w:p w14:paraId="07C483D6" w14:textId="77777777" w:rsidR="0072311E" w:rsidRDefault="0072311E" w:rsidP="0096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vOT60ce307a.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3FC25" w14:textId="77777777" w:rsidR="0072311E" w:rsidRDefault="0072311E" w:rsidP="00A75D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FCBEEE" w14:textId="77777777" w:rsidR="0072311E" w:rsidRDefault="0072311E" w:rsidP="00BB45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22FE2" w14:textId="77777777" w:rsidR="0072311E" w:rsidRDefault="0072311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5A3A9C0" w14:textId="77777777" w:rsidR="0072311E" w:rsidRDefault="0072311E" w:rsidP="00BB45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E0863" w14:textId="77777777" w:rsidR="0072311E" w:rsidRDefault="0072311E" w:rsidP="009633FE">
      <w:r>
        <w:separator/>
      </w:r>
    </w:p>
  </w:footnote>
  <w:footnote w:type="continuationSeparator" w:id="0">
    <w:p w14:paraId="29603664" w14:textId="77777777" w:rsidR="0072311E" w:rsidRDefault="0072311E" w:rsidP="009633FE">
      <w:r>
        <w:continuationSeparator/>
      </w:r>
    </w:p>
  </w:footnote>
  <w:footnote w:id="1">
    <w:p w14:paraId="4480B0A2" w14:textId="77777777" w:rsidR="0072311E" w:rsidRDefault="0072311E" w:rsidP="005664B9">
      <w:r>
        <w:rPr>
          <w:rStyle w:val="FootnoteReference"/>
        </w:rPr>
        <w:footnoteRef/>
      </w:r>
      <w:r>
        <w:t xml:space="preserve"> Chief Designer of ARJ21, COMAC SADRI.</w:t>
      </w:r>
    </w:p>
  </w:footnote>
  <w:footnote w:id="2">
    <w:p w14:paraId="180503CE" w14:textId="77777777" w:rsidR="0072311E" w:rsidRDefault="0072311E" w:rsidP="005664B9">
      <w:r>
        <w:rPr>
          <w:rStyle w:val="FootnoteReference"/>
        </w:rPr>
        <w:footnoteRef/>
      </w:r>
      <w:r>
        <w:t xml:space="preserve"> Senior Engineer, COMAC SADRI.</w:t>
      </w:r>
    </w:p>
  </w:footnote>
  <w:footnote w:id="3">
    <w:p w14:paraId="136FBE38" w14:textId="77777777" w:rsidR="0072311E" w:rsidRDefault="0072311E" w:rsidP="005664B9">
      <w:r>
        <w:rPr>
          <w:rStyle w:val="FootnoteReference"/>
        </w:rPr>
        <w:footnoteRef/>
      </w:r>
      <w:r>
        <w:t xml:space="preserve"> Senior Engineer, COMAC SADRI.</w:t>
      </w:r>
    </w:p>
  </w:footnote>
  <w:footnote w:id="4">
    <w:p w14:paraId="40E12FA7" w14:textId="77777777" w:rsidR="0072311E" w:rsidRDefault="0072311E" w:rsidP="005664B9">
      <w:r>
        <w:rPr>
          <w:rStyle w:val="FootnoteReference"/>
        </w:rPr>
        <w:footnoteRef/>
      </w:r>
      <w:r>
        <w:t xml:space="preserve"> Deputy Chief Designer of ARJ21, COMAC SADRI.</w:t>
      </w:r>
    </w:p>
  </w:footnote>
  <w:footnote w:id="5">
    <w:p w14:paraId="19EDF42F" w14:textId="77777777" w:rsidR="0072311E" w:rsidRDefault="0072311E" w:rsidP="005664B9">
      <w:r>
        <w:rPr>
          <w:rStyle w:val="FootnoteReference"/>
        </w:rPr>
        <w:footnoteRef/>
      </w:r>
      <w:r>
        <w:t xml:space="preserve"> CTO, Material and Structures, and AIAA Senior Member.</w:t>
      </w:r>
    </w:p>
  </w:footnote>
  <w:footnote w:id="6">
    <w:p w14:paraId="58BD72BC" w14:textId="77777777" w:rsidR="0072311E" w:rsidRDefault="0072311E" w:rsidP="005664B9">
      <w:r>
        <w:rPr>
          <w:rStyle w:val="FootnoteReference"/>
        </w:rPr>
        <w:footnoteRef/>
      </w:r>
      <w:r>
        <w:t xml:space="preserve"> Research Scientist, Material and Structures.</w:t>
      </w:r>
    </w:p>
  </w:footnote>
  <w:footnote w:id="7">
    <w:p w14:paraId="76E770F5" w14:textId="77777777" w:rsidR="0072311E" w:rsidRDefault="0072311E" w:rsidP="005664B9">
      <w:r>
        <w:rPr>
          <w:rStyle w:val="FootnoteReference"/>
        </w:rPr>
        <w:footnoteRef/>
      </w:r>
      <w:r>
        <w:t xml:space="preserve"> Senior Scientist, Material and Structures.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56074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77A41"/>
    <w:multiLevelType w:val="hybridMultilevel"/>
    <w:tmpl w:val="A06E2F44"/>
    <w:lvl w:ilvl="0" w:tplc="A896FD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BC1B4F"/>
    <w:multiLevelType w:val="hybridMultilevel"/>
    <w:tmpl w:val="4210EE8C"/>
    <w:lvl w:ilvl="0" w:tplc="A896FD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E145CA"/>
    <w:multiLevelType w:val="hybridMultilevel"/>
    <w:tmpl w:val="34200B76"/>
    <w:lvl w:ilvl="0" w:tplc="BCD0E8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FangSong_GB2312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4776AC"/>
    <w:multiLevelType w:val="multilevel"/>
    <w:tmpl w:val="D616C4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5A5209A"/>
    <w:multiLevelType w:val="hybridMultilevel"/>
    <w:tmpl w:val="DD603F1C"/>
    <w:lvl w:ilvl="0" w:tplc="BCD0E8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FangSong_GB2312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B460D98"/>
    <w:multiLevelType w:val="hybridMultilevel"/>
    <w:tmpl w:val="6CEC2E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CA473FC"/>
    <w:multiLevelType w:val="hybridMultilevel"/>
    <w:tmpl w:val="13782678"/>
    <w:lvl w:ilvl="0" w:tplc="EF927C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D0340D4"/>
    <w:multiLevelType w:val="hybridMultilevel"/>
    <w:tmpl w:val="97B44976"/>
    <w:lvl w:ilvl="0" w:tplc="3F202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136E24"/>
    <w:multiLevelType w:val="hybridMultilevel"/>
    <w:tmpl w:val="F0D49ED2"/>
    <w:lvl w:ilvl="0" w:tplc="952884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EF4E14DC">
      <w:start w:val="1"/>
      <w:numFmt w:val="decimal"/>
      <w:lvlText w:val="2.%2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5CE9B5E">
      <w:start w:val="3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E66D54"/>
    <w:multiLevelType w:val="hybridMultilevel"/>
    <w:tmpl w:val="F97CA2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90C79A">
      <w:start w:val="112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054C41"/>
    <w:multiLevelType w:val="hybridMultilevel"/>
    <w:tmpl w:val="38D26032"/>
    <w:lvl w:ilvl="0" w:tplc="7234B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CC0D8A"/>
    <w:multiLevelType w:val="hybridMultilevel"/>
    <w:tmpl w:val="54942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9E7029A"/>
    <w:multiLevelType w:val="hybridMultilevel"/>
    <w:tmpl w:val="43161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B417BC"/>
    <w:multiLevelType w:val="hybridMultilevel"/>
    <w:tmpl w:val="895CFFC8"/>
    <w:lvl w:ilvl="0" w:tplc="3BC67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84024">
      <w:start w:val="1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FAC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F2A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22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44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5AB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48D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47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2492AA0"/>
    <w:multiLevelType w:val="hybridMultilevel"/>
    <w:tmpl w:val="EC3A10D2"/>
    <w:lvl w:ilvl="0" w:tplc="C2888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283A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4AB2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62D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98A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863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58B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1E8B3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B0635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47215EE"/>
    <w:multiLevelType w:val="hybridMultilevel"/>
    <w:tmpl w:val="9CE4726C"/>
    <w:lvl w:ilvl="0" w:tplc="E0603FB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 w15:restartNumberingAfterBreak="0">
    <w:nsid w:val="4EEE3D09"/>
    <w:multiLevelType w:val="hybridMultilevel"/>
    <w:tmpl w:val="9C389710"/>
    <w:lvl w:ilvl="0" w:tplc="DFD6C4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304D5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160D5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4B0E04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892CF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58BE3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4C8880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7A401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D0AC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 w15:restartNumberingAfterBreak="0">
    <w:nsid w:val="4F9C5993"/>
    <w:multiLevelType w:val="hybridMultilevel"/>
    <w:tmpl w:val="3AA63AD8"/>
    <w:lvl w:ilvl="0" w:tplc="E3D27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C89DB6">
      <w:start w:val="1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526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02D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140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F41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4EB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36E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CAA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9391FC1"/>
    <w:multiLevelType w:val="hybridMultilevel"/>
    <w:tmpl w:val="102A8B72"/>
    <w:lvl w:ilvl="0" w:tplc="C30E9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597D6B5B"/>
    <w:multiLevelType w:val="hybridMultilevel"/>
    <w:tmpl w:val="B36CB41C"/>
    <w:lvl w:ilvl="0" w:tplc="27623E4C">
      <w:start w:val="1"/>
      <w:numFmt w:val="decimal"/>
      <w:pStyle w:val="Reference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7DF1654"/>
    <w:multiLevelType w:val="hybridMultilevel"/>
    <w:tmpl w:val="87728D08"/>
    <w:lvl w:ilvl="0" w:tplc="E52C8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6CBEC">
      <w:start w:val="1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05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6EE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C21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E2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81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AB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46D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8756025"/>
    <w:multiLevelType w:val="hybridMultilevel"/>
    <w:tmpl w:val="4D9240FE"/>
    <w:lvl w:ilvl="0" w:tplc="BCE2C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600A8">
      <w:start w:val="1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EA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84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DC9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6C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4C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AB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927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9CF3FDC"/>
    <w:multiLevelType w:val="hybridMultilevel"/>
    <w:tmpl w:val="58DC4CDA"/>
    <w:lvl w:ilvl="0" w:tplc="A896FD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BAA6AF9"/>
    <w:multiLevelType w:val="hybridMultilevel"/>
    <w:tmpl w:val="3434F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DEA3B31"/>
    <w:multiLevelType w:val="hybridMultilevel"/>
    <w:tmpl w:val="07D6F29C"/>
    <w:lvl w:ilvl="0" w:tplc="071AE78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F733399"/>
    <w:multiLevelType w:val="multilevel"/>
    <w:tmpl w:val="2E7A5920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6"/>
  </w:num>
  <w:num w:numId="8">
    <w:abstractNumId w:val="20"/>
  </w:num>
  <w:num w:numId="9">
    <w:abstractNumId w:val="6"/>
  </w:num>
  <w:num w:numId="10">
    <w:abstractNumId w:val="9"/>
  </w:num>
  <w:num w:numId="11">
    <w:abstractNumId w:val="10"/>
  </w:num>
  <w:num w:numId="12">
    <w:abstractNumId w:val="25"/>
  </w:num>
  <w:num w:numId="13">
    <w:abstractNumId w:val="13"/>
  </w:num>
  <w:num w:numId="14">
    <w:abstractNumId w:val="12"/>
  </w:num>
  <w:num w:numId="15">
    <w:abstractNumId w:val="5"/>
  </w:num>
  <w:num w:numId="16">
    <w:abstractNumId w:val="3"/>
  </w:num>
  <w:num w:numId="17">
    <w:abstractNumId w:val="2"/>
  </w:num>
  <w:num w:numId="18">
    <w:abstractNumId w:val="15"/>
  </w:num>
  <w:num w:numId="19">
    <w:abstractNumId w:val="17"/>
  </w:num>
  <w:num w:numId="20">
    <w:abstractNumId w:val="18"/>
  </w:num>
  <w:num w:numId="21">
    <w:abstractNumId w:val="22"/>
  </w:num>
  <w:num w:numId="22">
    <w:abstractNumId w:val="14"/>
  </w:num>
  <w:num w:numId="23">
    <w:abstractNumId w:val="21"/>
  </w:num>
  <w:num w:numId="24">
    <w:abstractNumId w:val="16"/>
  </w:num>
  <w:num w:numId="25">
    <w:abstractNumId w:val="7"/>
  </w:num>
  <w:num w:numId="26">
    <w:abstractNumId w:val="23"/>
  </w:num>
  <w:num w:numId="27">
    <w:abstractNumId w:val="24"/>
  </w:num>
  <w:num w:numId="28">
    <w:abstractNumId w:val="8"/>
  </w:num>
  <w:num w:numId="29">
    <w:abstractNumId w:val="11"/>
  </w:num>
  <w:num w:numId="30">
    <w:abstractNumId w:val="1"/>
  </w:num>
  <w:num w:numId="31">
    <w:abstractNumId w:val="19"/>
  </w:num>
  <w:num w:numId="3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zdr9tv5owttrkea2dapd9edpx2p0rwwr0ev&quot;&gt;Untitled&lt;record-ids&gt;&lt;item&gt;4&lt;/item&gt;&lt;item&gt;5&lt;/item&gt;&lt;item&gt;14&lt;/item&gt;&lt;item&gt;17&lt;/item&gt;&lt;item&gt;20&lt;/item&gt;&lt;item&gt;21&lt;/item&gt;&lt;item&gt;53&lt;/item&gt;&lt;item&gt;54&lt;/item&gt;&lt;item&gt;55&lt;/item&gt;&lt;/record-ids&gt;&lt;/item&gt;&lt;/Libraries&gt;"/>
  </w:docVars>
  <w:rsids>
    <w:rsidRoot w:val="003331B9"/>
    <w:rsid w:val="00000892"/>
    <w:rsid w:val="00000AC0"/>
    <w:rsid w:val="00002F9E"/>
    <w:rsid w:val="00013755"/>
    <w:rsid w:val="00013AA6"/>
    <w:rsid w:val="00014378"/>
    <w:rsid w:val="00014615"/>
    <w:rsid w:val="0001676B"/>
    <w:rsid w:val="000206FF"/>
    <w:rsid w:val="00022D83"/>
    <w:rsid w:val="0002724A"/>
    <w:rsid w:val="00032D27"/>
    <w:rsid w:val="00036BBA"/>
    <w:rsid w:val="000373B8"/>
    <w:rsid w:val="000429B0"/>
    <w:rsid w:val="00044367"/>
    <w:rsid w:val="00044E5C"/>
    <w:rsid w:val="00046777"/>
    <w:rsid w:val="00046C02"/>
    <w:rsid w:val="000513E4"/>
    <w:rsid w:val="00061201"/>
    <w:rsid w:val="00066DCA"/>
    <w:rsid w:val="00067451"/>
    <w:rsid w:val="00070B77"/>
    <w:rsid w:val="000727B7"/>
    <w:rsid w:val="00072B2B"/>
    <w:rsid w:val="000731EF"/>
    <w:rsid w:val="000737B0"/>
    <w:rsid w:val="000741A2"/>
    <w:rsid w:val="000819B2"/>
    <w:rsid w:val="00083557"/>
    <w:rsid w:val="000840A2"/>
    <w:rsid w:val="00087562"/>
    <w:rsid w:val="00091874"/>
    <w:rsid w:val="0009313D"/>
    <w:rsid w:val="00093C6C"/>
    <w:rsid w:val="0009672E"/>
    <w:rsid w:val="00096C5C"/>
    <w:rsid w:val="000A3A4E"/>
    <w:rsid w:val="000A3B53"/>
    <w:rsid w:val="000A4A55"/>
    <w:rsid w:val="000A4BA3"/>
    <w:rsid w:val="000A5796"/>
    <w:rsid w:val="000A7405"/>
    <w:rsid w:val="000B0C14"/>
    <w:rsid w:val="000B2620"/>
    <w:rsid w:val="000B38DB"/>
    <w:rsid w:val="000B4D86"/>
    <w:rsid w:val="000B5C8F"/>
    <w:rsid w:val="000C49CC"/>
    <w:rsid w:val="000D199B"/>
    <w:rsid w:val="000D678A"/>
    <w:rsid w:val="000D7665"/>
    <w:rsid w:val="000E0FF2"/>
    <w:rsid w:val="000E243C"/>
    <w:rsid w:val="000E35EF"/>
    <w:rsid w:val="000E48AE"/>
    <w:rsid w:val="000E5550"/>
    <w:rsid w:val="000E55F6"/>
    <w:rsid w:val="000F0E5E"/>
    <w:rsid w:val="000F284E"/>
    <w:rsid w:val="000F782D"/>
    <w:rsid w:val="00101466"/>
    <w:rsid w:val="00102C5E"/>
    <w:rsid w:val="00103185"/>
    <w:rsid w:val="001064AF"/>
    <w:rsid w:val="00111B8D"/>
    <w:rsid w:val="001174A5"/>
    <w:rsid w:val="0012140C"/>
    <w:rsid w:val="001218B3"/>
    <w:rsid w:val="00127CEB"/>
    <w:rsid w:val="00141DB5"/>
    <w:rsid w:val="00152E73"/>
    <w:rsid w:val="00164771"/>
    <w:rsid w:val="001654A8"/>
    <w:rsid w:val="00171E00"/>
    <w:rsid w:val="00175268"/>
    <w:rsid w:val="00177308"/>
    <w:rsid w:val="00192220"/>
    <w:rsid w:val="001976AC"/>
    <w:rsid w:val="001A2737"/>
    <w:rsid w:val="001A2CFE"/>
    <w:rsid w:val="001A3C9E"/>
    <w:rsid w:val="001A582A"/>
    <w:rsid w:val="001B0F97"/>
    <w:rsid w:val="001B46BA"/>
    <w:rsid w:val="001B6180"/>
    <w:rsid w:val="001B67E5"/>
    <w:rsid w:val="001B69C6"/>
    <w:rsid w:val="001B7EE4"/>
    <w:rsid w:val="001C39C1"/>
    <w:rsid w:val="001C512D"/>
    <w:rsid w:val="001D3F4E"/>
    <w:rsid w:val="001E1EAE"/>
    <w:rsid w:val="001E250D"/>
    <w:rsid w:val="001E41FC"/>
    <w:rsid w:val="001E749C"/>
    <w:rsid w:val="001E7911"/>
    <w:rsid w:val="001F7551"/>
    <w:rsid w:val="001F799C"/>
    <w:rsid w:val="002002C0"/>
    <w:rsid w:val="00201751"/>
    <w:rsid w:val="00203C64"/>
    <w:rsid w:val="002060B0"/>
    <w:rsid w:val="00207F39"/>
    <w:rsid w:val="00212E64"/>
    <w:rsid w:val="00213EE4"/>
    <w:rsid w:val="00213F67"/>
    <w:rsid w:val="00220DEC"/>
    <w:rsid w:val="002226EC"/>
    <w:rsid w:val="002235F7"/>
    <w:rsid w:val="00225104"/>
    <w:rsid w:val="002312F4"/>
    <w:rsid w:val="00231FC5"/>
    <w:rsid w:val="00240821"/>
    <w:rsid w:val="0024126C"/>
    <w:rsid w:val="00241606"/>
    <w:rsid w:val="00243247"/>
    <w:rsid w:val="00243FA5"/>
    <w:rsid w:val="00245038"/>
    <w:rsid w:val="00246354"/>
    <w:rsid w:val="00246499"/>
    <w:rsid w:val="00246F93"/>
    <w:rsid w:val="0024763B"/>
    <w:rsid w:val="00250A22"/>
    <w:rsid w:val="0025116D"/>
    <w:rsid w:val="0025168D"/>
    <w:rsid w:val="002572D9"/>
    <w:rsid w:val="00267755"/>
    <w:rsid w:val="002719A3"/>
    <w:rsid w:val="002720D8"/>
    <w:rsid w:val="002751FD"/>
    <w:rsid w:val="002762BF"/>
    <w:rsid w:val="002765DD"/>
    <w:rsid w:val="002851D3"/>
    <w:rsid w:val="00285DC9"/>
    <w:rsid w:val="002879EB"/>
    <w:rsid w:val="00287A23"/>
    <w:rsid w:val="0029005F"/>
    <w:rsid w:val="00290B06"/>
    <w:rsid w:val="0029217F"/>
    <w:rsid w:val="00292A48"/>
    <w:rsid w:val="002944E8"/>
    <w:rsid w:val="0029565F"/>
    <w:rsid w:val="00297F95"/>
    <w:rsid w:val="002A01CA"/>
    <w:rsid w:val="002A09B0"/>
    <w:rsid w:val="002A29C4"/>
    <w:rsid w:val="002B01CD"/>
    <w:rsid w:val="002B6949"/>
    <w:rsid w:val="002C20B7"/>
    <w:rsid w:val="002C27B7"/>
    <w:rsid w:val="002C2B8F"/>
    <w:rsid w:val="002C34B1"/>
    <w:rsid w:val="002C4234"/>
    <w:rsid w:val="002C51EC"/>
    <w:rsid w:val="002C6D9C"/>
    <w:rsid w:val="002D2712"/>
    <w:rsid w:val="002D2E13"/>
    <w:rsid w:val="002D5E64"/>
    <w:rsid w:val="002D5FA8"/>
    <w:rsid w:val="002E2F06"/>
    <w:rsid w:val="002E33A9"/>
    <w:rsid w:val="002E5111"/>
    <w:rsid w:val="0030176D"/>
    <w:rsid w:val="00305C8A"/>
    <w:rsid w:val="00310A56"/>
    <w:rsid w:val="00311DA6"/>
    <w:rsid w:val="0031546E"/>
    <w:rsid w:val="00316812"/>
    <w:rsid w:val="00323744"/>
    <w:rsid w:val="00324118"/>
    <w:rsid w:val="003312C1"/>
    <w:rsid w:val="00332A4F"/>
    <w:rsid w:val="00332FB8"/>
    <w:rsid w:val="003331B9"/>
    <w:rsid w:val="00333756"/>
    <w:rsid w:val="00337F96"/>
    <w:rsid w:val="00342C28"/>
    <w:rsid w:val="003432FE"/>
    <w:rsid w:val="003440F8"/>
    <w:rsid w:val="003460A6"/>
    <w:rsid w:val="003558A2"/>
    <w:rsid w:val="003572CF"/>
    <w:rsid w:val="00357C4A"/>
    <w:rsid w:val="00362DA2"/>
    <w:rsid w:val="003664F0"/>
    <w:rsid w:val="003667AF"/>
    <w:rsid w:val="00366D33"/>
    <w:rsid w:val="003700A0"/>
    <w:rsid w:val="0037373A"/>
    <w:rsid w:val="0037568C"/>
    <w:rsid w:val="00377081"/>
    <w:rsid w:val="003854FD"/>
    <w:rsid w:val="00391DC0"/>
    <w:rsid w:val="00392C90"/>
    <w:rsid w:val="003940F7"/>
    <w:rsid w:val="003955A6"/>
    <w:rsid w:val="003A1011"/>
    <w:rsid w:val="003A397D"/>
    <w:rsid w:val="003A4C06"/>
    <w:rsid w:val="003A5AA2"/>
    <w:rsid w:val="003A684A"/>
    <w:rsid w:val="003A7281"/>
    <w:rsid w:val="003B1DF7"/>
    <w:rsid w:val="003B7FD9"/>
    <w:rsid w:val="003C5B4C"/>
    <w:rsid w:val="003C6FC8"/>
    <w:rsid w:val="003D0ED9"/>
    <w:rsid w:val="003D1F40"/>
    <w:rsid w:val="003D5803"/>
    <w:rsid w:val="003D6128"/>
    <w:rsid w:val="003D7972"/>
    <w:rsid w:val="003D7ED4"/>
    <w:rsid w:val="003E0D2A"/>
    <w:rsid w:val="003E1674"/>
    <w:rsid w:val="003E3E83"/>
    <w:rsid w:val="003E3FE6"/>
    <w:rsid w:val="003E455F"/>
    <w:rsid w:val="003E485F"/>
    <w:rsid w:val="003E63FB"/>
    <w:rsid w:val="003F7B82"/>
    <w:rsid w:val="0040536A"/>
    <w:rsid w:val="00406006"/>
    <w:rsid w:val="004072E9"/>
    <w:rsid w:val="00413155"/>
    <w:rsid w:val="004133BA"/>
    <w:rsid w:val="00421A0A"/>
    <w:rsid w:val="0043547C"/>
    <w:rsid w:val="004372FE"/>
    <w:rsid w:val="00442DF0"/>
    <w:rsid w:val="00443533"/>
    <w:rsid w:val="00443909"/>
    <w:rsid w:val="00447C30"/>
    <w:rsid w:val="0045258A"/>
    <w:rsid w:val="004538A1"/>
    <w:rsid w:val="004567AF"/>
    <w:rsid w:val="004654B5"/>
    <w:rsid w:val="00465A05"/>
    <w:rsid w:val="00467E4D"/>
    <w:rsid w:val="00471404"/>
    <w:rsid w:val="0048096E"/>
    <w:rsid w:val="00483B27"/>
    <w:rsid w:val="0049220B"/>
    <w:rsid w:val="004973C2"/>
    <w:rsid w:val="004A082C"/>
    <w:rsid w:val="004A7C23"/>
    <w:rsid w:val="004B0219"/>
    <w:rsid w:val="004B20E0"/>
    <w:rsid w:val="004B429A"/>
    <w:rsid w:val="004B6ACE"/>
    <w:rsid w:val="004B7FDC"/>
    <w:rsid w:val="004C1B63"/>
    <w:rsid w:val="004C2262"/>
    <w:rsid w:val="004C27DB"/>
    <w:rsid w:val="004E02C5"/>
    <w:rsid w:val="004E39E8"/>
    <w:rsid w:val="004E3D98"/>
    <w:rsid w:val="004E518B"/>
    <w:rsid w:val="004F0881"/>
    <w:rsid w:val="004F28BB"/>
    <w:rsid w:val="004F7F94"/>
    <w:rsid w:val="00501465"/>
    <w:rsid w:val="00510535"/>
    <w:rsid w:val="00516944"/>
    <w:rsid w:val="00522A52"/>
    <w:rsid w:val="005264EF"/>
    <w:rsid w:val="00527497"/>
    <w:rsid w:val="005275D6"/>
    <w:rsid w:val="00534889"/>
    <w:rsid w:val="005410B0"/>
    <w:rsid w:val="00541856"/>
    <w:rsid w:val="00543FD6"/>
    <w:rsid w:val="005467DC"/>
    <w:rsid w:val="00554EEC"/>
    <w:rsid w:val="005556A3"/>
    <w:rsid w:val="00561E61"/>
    <w:rsid w:val="005624D1"/>
    <w:rsid w:val="005664B9"/>
    <w:rsid w:val="0056692A"/>
    <w:rsid w:val="00571BDC"/>
    <w:rsid w:val="005730FD"/>
    <w:rsid w:val="00576FF6"/>
    <w:rsid w:val="00577B4D"/>
    <w:rsid w:val="00582F1C"/>
    <w:rsid w:val="00585D53"/>
    <w:rsid w:val="00591E2B"/>
    <w:rsid w:val="00592655"/>
    <w:rsid w:val="00592970"/>
    <w:rsid w:val="005973F2"/>
    <w:rsid w:val="005A1811"/>
    <w:rsid w:val="005A32F7"/>
    <w:rsid w:val="005A5249"/>
    <w:rsid w:val="005A709F"/>
    <w:rsid w:val="005A7D41"/>
    <w:rsid w:val="005B3812"/>
    <w:rsid w:val="005B4EBF"/>
    <w:rsid w:val="005B7BA3"/>
    <w:rsid w:val="005C0F02"/>
    <w:rsid w:val="005D0FFD"/>
    <w:rsid w:val="005D1A00"/>
    <w:rsid w:val="005D396C"/>
    <w:rsid w:val="005D6F20"/>
    <w:rsid w:val="005E1358"/>
    <w:rsid w:val="005E1842"/>
    <w:rsid w:val="005E3B16"/>
    <w:rsid w:val="005E45EA"/>
    <w:rsid w:val="005E4F46"/>
    <w:rsid w:val="005E6C97"/>
    <w:rsid w:val="005F0A81"/>
    <w:rsid w:val="005F2F1A"/>
    <w:rsid w:val="005F5B4A"/>
    <w:rsid w:val="006005F0"/>
    <w:rsid w:val="00600F0E"/>
    <w:rsid w:val="00601B89"/>
    <w:rsid w:val="006037F1"/>
    <w:rsid w:val="00603CFD"/>
    <w:rsid w:val="00606AE0"/>
    <w:rsid w:val="0060724B"/>
    <w:rsid w:val="006151D4"/>
    <w:rsid w:val="00615E39"/>
    <w:rsid w:val="00620709"/>
    <w:rsid w:val="00624E1F"/>
    <w:rsid w:val="0062796F"/>
    <w:rsid w:val="006355C5"/>
    <w:rsid w:val="00641D1B"/>
    <w:rsid w:val="00645DE6"/>
    <w:rsid w:val="006465B3"/>
    <w:rsid w:val="006502F7"/>
    <w:rsid w:val="00655E16"/>
    <w:rsid w:val="00656AAB"/>
    <w:rsid w:val="00663CDA"/>
    <w:rsid w:val="00664E9E"/>
    <w:rsid w:val="006651D0"/>
    <w:rsid w:val="00665EC9"/>
    <w:rsid w:val="00667C2B"/>
    <w:rsid w:val="006707C2"/>
    <w:rsid w:val="00674DB9"/>
    <w:rsid w:val="006815C0"/>
    <w:rsid w:val="00691A3E"/>
    <w:rsid w:val="00692ACF"/>
    <w:rsid w:val="00693D4D"/>
    <w:rsid w:val="00694558"/>
    <w:rsid w:val="006967FF"/>
    <w:rsid w:val="00697BB8"/>
    <w:rsid w:val="006A0E41"/>
    <w:rsid w:val="006A4889"/>
    <w:rsid w:val="006A4A83"/>
    <w:rsid w:val="006A4AC2"/>
    <w:rsid w:val="006A69E7"/>
    <w:rsid w:val="006C4067"/>
    <w:rsid w:val="006D25D7"/>
    <w:rsid w:val="006D3E48"/>
    <w:rsid w:val="006D47CF"/>
    <w:rsid w:val="006D6806"/>
    <w:rsid w:val="006D78E0"/>
    <w:rsid w:val="006E20F1"/>
    <w:rsid w:val="006E358A"/>
    <w:rsid w:val="006E43E5"/>
    <w:rsid w:val="006E6628"/>
    <w:rsid w:val="006F7C3F"/>
    <w:rsid w:val="00702B14"/>
    <w:rsid w:val="007063FB"/>
    <w:rsid w:val="00710C06"/>
    <w:rsid w:val="007140BD"/>
    <w:rsid w:val="0071572D"/>
    <w:rsid w:val="0071587E"/>
    <w:rsid w:val="00716DCA"/>
    <w:rsid w:val="00720C6F"/>
    <w:rsid w:val="0072311E"/>
    <w:rsid w:val="007234F3"/>
    <w:rsid w:val="007238E5"/>
    <w:rsid w:val="00725835"/>
    <w:rsid w:val="00734A73"/>
    <w:rsid w:val="007362D5"/>
    <w:rsid w:val="0073758A"/>
    <w:rsid w:val="00740030"/>
    <w:rsid w:val="0074140E"/>
    <w:rsid w:val="00743D52"/>
    <w:rsid w:val="00744842"/>
    <w:rsid w:val="0074722E"/>
    <w:rsid w:val="0074770A"/>
    <w:rsid w:val="00755A18"/>
    <w:rsid w:val="007619E8"/>
    <w:rsid w:val="00766FF1"/>
    <w:rsid w:val="00767A33"/>
    <w:rsid w:val="00771325"/>
    <w:rsid w:val="0077414A"/>
    <w:rsid w:val="0078242D"/>
    <w:rsid w:val="00783479"/>
    <w:rsid w:val="00785A09"/>
    <w:rsid w:val="0078643B"/>
    <w:rsid w:val="007866E0"/>
    <w:rsid w:val="0079076A"/>
    <w:rsid w:val="00794F1A"/>
    <w:rsid w:val="0079529E"/>
    <w:rsid w:val="007969CE"/>
    <w:rsid w:val="00796BAC"/>
    <w:rsid w:val="007979A5"/>
    <w:rsid w:val="00797DFE"/>
    <w:rsid w:val="007A01B0"/>
    <w:rsid w:val="007A0A15"/>
    <w:rsid w:val="007A3567"/>
    <w:rsid w:val="007A5A85"/>
    <w:rsid w:val="007B42EE"/>
    <w:rsid w:val="007B6DE6"/>
    <w:rsid w:val="007C1088"/>
    <w:rsid w:val="007D0126"/>
    <w:rsid w:val="007D7240"/>
    <w:rsid w:val="007E1F3B"/>
    <w:rsid w:val="007E7899"/>
    <w:rsid w:val="007F0326"/>
    <w:rsid w:val="007F05CE"/>
    <w:rsid w:val="007F28CB"/>
    <w:rsid w:val="007F5040"/>
    <w:rsid w:val="007F72E4"/>
    <w:rsid w:val="00807BAC"/>
    <w:rsid w:val="00807C37"/>
    <w:rsid w:val="008139DC"/>
    <w:rsid w:val="008162BF"/>
    <w:rsid w:val="008237CF"/>
    <w:rsid w:val="008243C2"/>
    <w:rsid w:val="00824679"/>
    <w:rsid w:val="00824A91"/>
    <w:rsid w:val="0082693D"/>
    <w:rsid w:val="00826CD3"/>
    <w:rsid w:val="008270B0"/>
    <w:rsid w:val="00827E6D"/>
    <w:rsid w:val="00831F58"/>
    <w:rsid w:val="00842682"/>
    <w:rsid w:val="00842932"/>
    <w:rsid w:val="0084630E"/>
    <w:rsid w:val="0084646D"/>
    <w:rsid w:val="008469E5"/>
    <w:rsid w:val="00846E93"/>
    <w:rsid w:val="0084772A"/>
    <w:rsid w:val="00852019"/>
    <w:rsid w:val="0085448A"/>
    <w:rsid w:val="008570CD"/>
    <w:rsid w:val="0085787E"/>
    <w:rsid w:val="0086058D"/>
    <w:rsid w:val="00860DE6"/>
    <w:rsid w:val="0086195B"/>
    <w:rsid w:val="00862D02"/>
    <w:rsid w:val="00863C69"/>
    <w:rsid w:val="0086408E"/>
    <w:rsid w:val="00865AEA"/>
    <w:rsid w:val="00866227"/>
    <w:rsid w:val="00873216"/>
    <w:rsid w:val="008754EC"/>
    <w:rsid w:val="00875865"/>
    <w:rsid w:val="00876250"/>
    <w:rsid w:val="00885B82"/>
    <w:rsid w:val="00886198"/>
    <w:rsid w:val="00886DCB"/>
    <w:rsid w:val="008903B7"/>
    <w:rsid w:val="00892C12"/>
    <w:rsid w:val="00895EAA"/>
    <w:rsid w:val="00897A6C"/>
    <w:rsid w:val="008A008E"/>
    <w:rsid w:val="008A2F0C"/>
    <w:rsid w:val="008A3352"/>
    <w:rsid w:val="008A785A"/>
    <w:rsid w:val="008B1A99"/>
    <w:rsid w:val="008B3B63"/>
    <w:rsid w:val="008B4364"/>
    <w:rsid w:val="008B50CC"/>
    <w:rsid w:val="008C7388"/>
    <w:rsid w:val="008D02DB"/>
    <w:rsid w:val="008D59A7"/>
    <w:rsid w:val="008E352C"/>
    <w:rsid w:val="008E528A"/>
    <w:rsid w:val="008F6504"/>
    <w:rsid w:val="008F669A"/>
    <w:rsid w:val="008F73C1"/>
    <w:rsid w:val="008F783B"/>
    <w:rsid w:val="00915217"/>
    <w:rsid w:val="00924C74"/>
    <w:rsid w:val="00925530"/>
    <w:rsid w:val="00926742"/>
    <w:rsid w:val="00926E33"/>
    <w:rsid w:val="00930E45"/>
    <w:rsid w:val="00933CE7"/>
    <w:rsid w:val="00942B79"/>
    <w:rsid w:val="00946C87"/>
    <w:rsid w:val="00955604"/>
    <w:rsid w:val="00955E20"/>
    <w:rsid w:val="009563C8"/>
    <w:rsid w:val="009577FE"/>
    <w:rsid w:val="00957B2B"/>
    <w:rsid w:val="00960ED2"/>
    <w:rsid w:val="009633FE"/>
    <w:rsid w:val="009637CA"/>
    <w:rsid w:val="009658E4"/>
    <w:rsid w:val="00970CE3"/>
    <w:rsid w:val="0097373F"/>
    <w:rsid w:val="00980CE5"/>
    <w:rsid w:val="009812D2"/>
    <w:rsid w:val="00981812"/>
    <w:rsid w:val="00983F6E"/>
    <w:rsid w:val="00986729"/>
    <w:rsid w:val="00986886"/>
    <w:rsid w:val="00995827"/>
    <w:rsid w:val="009A055E"/>
    <w:rsid w:val="009A3B7B"/>
    <w:rsid w:val="009A4BE0"/>
    <w:rsid w:val="009B1A25"/>
    <w:rsid w:val="009B3402"/>
    <w:rsid w:val="009C34B3"/>
    <w:rsid w:val="009C5A9F"/>
    <w:rsid w:val="009C7795"/>
    <w:rsid w:val="009D12F6"/>
    <w:rsid w:val="009D5BC6"/>
    <w:rsid w:val="009E003B"/>
    <w:rsid w:val="009E03CA"/>
    <w:rsid w:val="009E6866"/>
    <w:rsid w:val="009E76D9"/>
    <w:rsid w:val="009F1E07"/>
    <w:rsid w:val="009F1FEA"/>
    <w:rsid w:val="009F2E8E"/>
    <w:rsid w:val="009F5071"/>
    <w:rsid w:val="00A02039"/>
    <w:rsid w:val="00A029A9"/>
    <w:rsid w:val="00A02B8C"/>
    <w:rsid w:val="00A03B89"/>
    <w:rsid w:val="00A04B44"/>
    <w:rsid w:val="00A04EEC"/>
    <w:rsid w:val="00A14591"/>
    <w:rsid w:val="00A1461F"/>
    <w:rsid w:val="00A1739D"/>
    <w:rsid w:val="00A178E4"/>
    <w:rsid w:val="00A204C7"/>
    <w:rsid w:val="00A208AB"/>
    <w:rsid w:val="00A20EEA"/>
    <w:rsid w:val="00A23B02"/>
    <w:rsid w:val="00A2515D"/>
    <w:rsid w:val="00A26A63"/>
    <w:rsid w:val="00A32030"/>
    <w:rsid w:val="00A32571"/>
    <w:rsid w:val="00A329F0"/>
    <w:rsid w:val="00A34862"/>
    <w:rsid w:val="00A360FE"/>
    <w:rsid w:val="00A36DF2"/>
    <w:rsid w:val="00A460B6"/>
    <w:rsid w:val="00A469E0"/>
    <w:rsid w:val="00A47DC4"/>
    <w:rsid w:val="00A510A3"/>
    <w:rsid w:val="00A57CD1"/>
    <w:rsid w:val="00A62485"/>
    <w:rsid w:val="00A64A41"/>
    <w:rsid w:val="00A7060A"/>
    <w:rsid w:val="00A73756"/>
    <w:rsid w:val="00A75DDA"/>
    <w:rsid w:val="00A75DEB"/>
    <w:rsid w:val="00A77D4A"/>
    <w:rsid w:val="00A81591"/>
    <w:rsid w:val="00A81D2A"/>
    <w:rsid w:val="00A82BB2"/>
    <w:rsid w:val="00A838B4"/>
    <w:rsid w:val="00A90EBE"/>
    <w:rsid w:val="00A93E39"/>
    <w:rsid w:val="00A93EB1"/>
    <w:rsid w:val="00A967B4"/>
    <w:rsid w:val="00A97078"/>
    <w:rsid w:val="00AA075E"/>
    <w:rsid w:val="00AA1645"/>
    <w:rsid w:val="00AA1D67"/>
    <w:rsid w:val="00AA7194"/>
    <w:rsid w:val="00AA7941"/>
    <w:rsid w:val="00AB00CC"/>
    <w:rsid w:val="00AB1627"/>
    <w:rsid w:val="00AB2C95"/>
    <w:rsid w:val="00AB6CFC"/>
    <w:rsid w:val="00AC66E3"/>
    <w:rsid w:val="00AD25BE"/>
    <w:rsid w:val="00AD4BAE"/>
    <w:rsid w:val="00AD51D9"/>
    <w:rsid w:val="00AD5B75"/>
    <w:rsid w:val="00AD6ADE"/>
    <w:rsid w:val="00AE02C8"/>
    <w:rsid w:val="00AE1D47"/>
    <w:rsid w:val="00AE2E59"/>
    <w:rsid w:val="00AE74DC"/>
    <w:rsid w:val="00AF3949"/>
    <w:rsid w:val="00AF7B2D"/>
    <w:rsid w:val="00B02382"/>
    <w:rsid w:val="00B06379"/>
    <w:rsid w:val="00B1001F"/>
    <w:rsid w:val="00B11099"/>
    <w:rsid w:val="00B1119A"/>
    <w:rsid w:val="00B11A59"/>
    <w:rsid w:val="00B143F1"/>
    <w:rsid w:val="00B17BA7"/>
    <w:rsid w:val="00B2066A"/>
    <w:rsid w:val="00B23195"/>
    <w:rsid w:val="00B243CC"/>
    <w:rsid w:val="00B27864"/>
    <w:rsid w:val="00B33726"/>
    <w:rsid w:val="00B35D22"/>
    <w:rsid w:val="00B379B1"/>
    <w:rsid w:val="00B4087E"/>
    <w:rsid w:val="00B421BA"/>
    <w:rsid w:val="00B476EA"/>
    <w:rsid w:val="00B509D6"/>
    <w:rsid w:val="00B50E10"/>
    <w:rsid w:val="00B55978"/>
    <w:rsid w:val="00B612A7"/>
    <w:rsid w:val="00B613AB"/>
    <w:rsid w:val="00B67E89"/>
    <w:rsid w:val="00B70907"/>
    <w:rsid w:val="00B83E1F"/>
    <w:rsid w:val="00B861C7"/>
    <w:rsid w:val="00B87EA2"/>
    <w:rsid w:val="00B87FCD"/>
    <w:rsid w:val="00B92124"/>
    <w:rsid w:val="00B96839"/>
    <w:rsid w:val="00BA4102"/>
    <w:rsid w:val="00BA4E09"/>
    <w:rsid w:val="00BA7185"/>
    <w:rsid w:val="00BB04CC"/>
    <w:rsid w:val="00BB39B8"/>
    <w:rsid w:val="00BB4557"/>
    <w:rsid w:val="00BB6A96"/>
    <w:rsid w:val="00BB7CA5"/>
    <w:rsid w:val="00BC138C"/>
    <w:rsid w:val="00BC4A6A"/>
    <w:rsid w:val="00BC4B69"/>
    <w:rsid w:val="00BC639D"/>
    <w:rsid w:val="00BC7C3A"/>
    <w:rsid w:val="00BD0988"/>
    <w:rsid w:val="00BD20D9"/>
    <w:rsid w:val="00BE100A"/>
    <w:rsid w:val="00BE449B"/>
    <w:rsid w:val="00BE507C"/>
    <w:rsid w:val="00BE57DE"/>
    <w:rsid w:val="00BE5F28"/>
    <w:rsid w:val="00BE6113"/>
    <w:rsid w:val="00BE732B"/>
    <w:rsid w:val="00BF268A"/>
    <w:rsid w:val="00C0155F"/>
    <w:rsid w:val="00C018DC"/>
    <w:rsid w:val="00C03CFC"/>
    <w:rsid w:val="00C10F57"/>
    <w:rsid w:val="00C12DAD"/>
    <w:rsid w:val="00C1396E"/>
    <w:rsid w:val="00C15E52"/>
    <w:rsid w:val="00C16C6F"/>
    <w:rsid w:val="00C17E44"/>
    <w:rsid w:val="00C26631"/>
    <w:rsid w:val="00C321D4"/>
    <w:rsid w:val="00C33103"/>
    <w:rsid w:val="00C34AA9"/>
    <w:rsid w:val="00C34E18"/>
    <w:rsid w:val="00C41655"/>
    <w:rsid w:val="00C4338D"/>
    <w:rsid w:val="00C50B11"/>
    <w:rsid w:val="00C51A28"/>
    <w:rsid w:val="00C54790"/>
    <w:rsid w:val="00C55477"/>
    <w:rsid w:val="00C56EAC"/>
    <w:rsid w:val="00C602E3"/>
    <w:rsid w:val="00C60741"/>
    <w:rsid w:val="00C6206A"/>
    <w:rsid w:val="00C6322D"/>
    <w:rsid w:val="00C6427E"/>
    <w:rsid w:val="00C660DA"/>
    <w:rsid w:val="00C7115F"/>
    <w:rsid w:val="00C71BFC"/>
    <w:rsid w:val="00C725CB"/>
    <w:rsid w:val="00C72885"/>
    <w:rsid w:val="00C7567A"/>
    <w:rsid w:val="00C75B8B"/>
    <w:rsid w:val="00C846D4"/>
    <w:rsid w:val="00C86921"/>
    <w:rsid w:val="00C91740"/>
    <w:rsid w:val="00C93CE2"/>
    <w:rsid w:val="00C95181"/>
    <w:rsid w:val="00C96E2F"/>
    <w:rsid w:val="00C97392"/>
    <w:rsid w:val="00CA4EBB"/>
    <w:rsid w:val="00CA5060"/>
    <w:rsid w:val="00CA55E7"/>
    <w:rsid w:val="00CB56FF"/>
    <w:rsid w:val="00CC0B66"/>
    <w:rsid w:val="00CD0E46"/>
    <w:rsid w:val="00CD25AF"/>
    <w:rsid w:val="00CD43D4"/>
    <w:rsid w:val="00CE1F1D"/>
    <w:rsid w:val="00CE6C77"/>
    <w:rsid w:val="00CF23B0"/>
    <w:rsid w:val="00CF595F"/>
    <w:rsid w:val="00CF623C"/>
    <w:rsid w:val="00D05BA8"/>
    <w:rsid w:val="00D068B3"/>
    <w:rsid w:val="00D06CBF"/>
    <w:rsid w:val="00D12AF6"/>
    <w:rsid w:val="00D1617F"/>
    <w:rsid w:val="00D252C9"/>
    <w:rsid w:val="00D2568E"/>
    <w:rsid w:val="00D25DE1"/>
    <w:rsid w:val="00D3222D"/>
    <w:rsid w:val="00D35575"/>
    <w:rsid w:val="00D40991"/>
    <w:rsid w:val="00D423BD"/>
    <w:rsid w:val="00D4492F"/>
    <w:rsid w:val="00D4659A"/>
    <w:rsid w:val="00D505B3"/>
    <w:rsid w:val="00D51408"/>
    <w:rsid w:val="00D55E0A"/>
    <w:rsid w:val="00D66A05"/>
    <w:rsid w:val="00D70BDE"/>
    <w:rsid w:val="00D72358"/>
    <w:rsid w:val="00D72501"/>
    <w:rsid w:val="00D77A16"/>
    <w:rsid w:val="00D80B65"/>
    <w:rsid w:val="00D8239C"/>
    <w:rsid w:val="00D90A1D"/>
    <w:rsid w:val="00D93F7B"/>
    <w:rsid w:val="00DA17F7"/>
    <w:rsid w:val="00DA6B4D"/>
    <w:rsid w:val="00DA70E4"/>
    <w:rsid w:val="00DA758F"/>
    <w:rsid w:val="00DB1C63"/>
    <w:rsid w:val="00DB6259"/>
    <w:rsid w:val="00DB7761"/>
    <w:rsid w:val="00DC69BD"/>
    <w:rsid w:val="00DC6A82"/>
    <w:rsid w:val="00DC7CDF"/>
    <w:rsid w:val="00DD2089"/>
    <w:rsid w:val="00DD21EC"/>
    <w:rsid w:val="00DD35CA"/>
    <w:rsid w:val="00DD6B54"/>
    <w:rsid w:val="00DD7828"/>
    <w:rsid w:val="00DD7E8F"/>
    <w:rsid w:val="00DF28CD"/>
    <w:rsid w:val="00DF2E76"/>
    <w:rsid w:val="00DF57BB"/>
    <w:rsid w:val="00E03E87"/>
    <w:rsid w:val="00E042DB"/>
    <w:rsid w:val="00E070E4"/>
    <w:rsid w:val="00E07132"/>
    <w:rsid w:val="00E1267E"/>
    <w:rsid w:val="00E27DFD"/>
    <w:rsid w:val="00E360AA"/>
    <w:rsid w:val="00E361EC"/>
    <w:rsid w:val="00E41065"/>
    <w:rsid w:val="00E42CF9"/>
    <w:rsid w:val="00E44A66"/>
    <w:rsid w:val="00E530BF"/>
    <w:rsid w:val="00E55034"/>
    <w:rsid w:val="00E563D2"/>
    <w:rsid w:val="00E60073"/>
    <w:rsid w:val="00E642EA"/>
    <w:rsid w:val="00E66404"/>
    <w:rsid w:val="00E70BFD"/>
    <w:rsid w:val="00E71125"/>
    <w:rsid w:val="00E76403"/>
    <w:rsid w:val="00E81E01"/>
    <w:rsid w:val="00E86FF6"/>
    <w:rsid w:val="00E9306D"/>
    <w:rsid w:val="00EA1FA8"/>
    <w:rsid w:val="00EA1FFD"/>
    <w:rsid w:val="00EA4E75"/>
    <w:rsid w:val="00EA720F"/>
    <w:rsid w:val="00EA7EE8"/>
    <w:rsid w:val="00EB1BF7"/>
    <w:rsid w:val="00EB523C"/>
    <w:rsid w:val="00EB5B2A"/>
    <w:rsid w:val="00EC7765"/>
    <w:rsid w:val="00ED0E90"/>
    <w:rsid w:val="00ED273A"/>
    <w:rsid w:val="00ED324A"/>
    <w:rsid w:val="00ED714C"/>
    <w:rsid w:val="00ED72C3"/>
    <w:rsid w:val="00EE5B07"/>
    <w:rsid w:val="00EE6767"/>
    <w:rsid w:val="00EE755B"/>
    <w:rsid w:val="00EF0DE6"/>
    <w:rsid w:val="00F01756"/>
    <w:rsid w:val="00F070DE"/>
    <w:rsid w:val="00F16441"/>
    <w:rsid w:val="00F17232"/>
    <w:rsid w:val="00F246F7"/>
    <w:rsid w:val="00F33216"/>
    <w:rsid w:val="00F3356F"/>
    <w:rsid w:val="00F35658"/>
    <w:rsid w:val="00F36B9C"/>
    <w:rsid w:val="00F37009"/>
    <w:rsid w:val="00F4140E"/>
    <w:rsid w:val="00F46869"/>
    <w:rsid w:val="00F60E9D"/>
    <w:rsid w:val="00F60FF4"/>
    <w:rsid w:val="00F62899"/>
    <w:rsid w:val="00F64B9D"/>
    <w:rsid w:val="00F80800"/>
    <w:rsid w:val="00F93253"/>
    <w:rsid w:val="00F93D9B"/>
    <w:rsid w:val="00F95241"/>
    <w:rsid w:val="00F96034"/>
    <w:rsid w:val="00FA01B5"/>
    <w:rsid w:val="00FA1A3F"/>
    <w:rsid w:val="00FA1E25"/>
    <w:rsid w:val="00FA3CAD"/>
    <w:rsid w:val="00FA4376"/>
    <w:rsid w:val="00FA7F22"/>
    <w:rsid w:val="00FB03AE"/>
    <w:rsid w:val="00FB192F"/>
    <w:rsid w:val="00FB1AE9"/>
    <w:rsid w:val="00FB7E52"/>
    <w:rsid w:val="00FC5CCE"/>
    <w:rsid w:val="00FC6F2C"/>
    <w:rsid w:val="00FC6FEE"/>
    <w:rsid w:val="00FD1E63"/>
    <w:rsid w:val="00FD22B4"/>
    <w:rsid w:val="00FD4329"/>
    <w:rsid w:val="00FD49C1"/>
    <w:rsid w:val="00FD66BD"/>
    <w:rsid w:val="00FE0001"/>
    <w:rsid w:val="00FE3582"/>
    <w:rsid w:val="00FE39BE"/>
    <w:rsid w:val="00FE4DDD"/>
    <w:rsid w:val="00FE677E"/>
    <w:rsid w:val="00FF247C"/>
    <w:rsid w:val="00FF3184"/>
    <w:rsid w:val="00FF3759"/>
    <w:rsid w:val="00F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0"/>
    <o:shapelayout v:ext="edit">
      <o:idmap v:ext="edit" data="1"/>
    </o:shapelayout>
  </w:shapeDefaults>
  <w:decimalSymbol w:val="."/>
  <w:listSeparator w:val=","/>
  <w14:docId w14:val="2D711663"/>
  <w14:defaultImageDpi w14:val="0"/>
  <w15:docId w15:val="{BF4921A7-2207-41BB-8AE0-47B7C2B4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0D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autoRedefine/>
    <w:uiPriority w:val="99"/>
    <w:qFormat/>
    <w:rsid w:val="00D12AF6"/>
    <w:pPr>
      <w:keepNext/>
      <w:jc w:val="center"/>
      <w:outlineLvl w:val="0"/>
    </w:pPr>
    <w:rPr>
      <w:rFonts w:eastAsia="MS Mincho"/>
      <w:b/>
      <w:iCs/>
      <w:sz w:val="20"/>
      <w:lang w:eastAsia="ja-JP"/>
    </w:rPr>
  </w:style>
  <w:style w:type="paragraph" w:styleId="Heading2">
    <w:name w:val="heading 2"/>
    <w:basedOn w:val="Heading1"/>
    <w:next w:val="BodyText"/>
    <w:link w:val="Heading2Char"/>
    <w:autoRedefine/>
    <w:uiPriority w:val="99"/>
    <w:qFormat/>
    <w:rsid w:val="007F0326"/>
    <w:pPr>
      <w:tabs>
        <w:tab w:val="num" w:pos="720"/>
      </w:tabs>
      <w:jc w:val="left"/>
      <w:outlineLvl w:val="1"/>
    </w:pPr>
    <w:rPr>
      <w:rFonts w:ascii="Times New Roman Bold" w:hAnsi="Times New Roman Bold"/>
      <w:bCs/>
      <w:iCs w:val="0"/>
      <w:szCs w:val="28"/>
    </w:rPr>
  </w:style>
  <w:style w:type="paragraph" w:styleId="Heading3">
    <w:name w:val="heading 3"/>
    <w:basedOn w:val="Heading2"/>
    <w:next w:val="BodyText"/>
    <w:link w:val="Heading3Char"/>
    <w:autoRedefine/>
    <w:uiPriority w:val="99"/>
    <w:qFormat/>
    <w:rsid w:val="007A0A15"/>
    <w:pPr>
      <w:framePr w:hSpace="180" w:wrap="around" w:vAnchor="text" w:hAnchor="margin" w:xAlign="right" w:y="796"/>
      <w:tabs>
        <w:tab w:val="clear" w:pos="720"/>
      </w:tabs>
      <w:jc w:val="center"/>
      <w:outlineLvl w:val="2"/>
    </w:pPr>
    <w:rPr>
      <w:bCs w:val="0"/>
      <w:iCs/>
      <w:szCs w:val="26"/>
    </w:rPr>
  </w:style>
  <w:style w:type="paragraph" w:styleId="Heading4">
    <w:name w:val="heading 4"/>
    <w:basedOn w:val="Heading3"/>
    <w:next w:val="BodyText"/>
    <w:link w:val="Heading4Char"/>
    <w:autoRedefine/>
    <w:uiPriority w:val="99"/>
    <w:qFormat/>
    <w:rsid w:val="005B7BA3"/>
    <w:pPr>
      <w:framePr w:wrap="around"/>
      <w:numPr>
        <w:ilvl w:val="3"/>
        <w:numId w:val="7"/>
      </w:numPr>
      <w:tabs>
        <w:tab w:val="num" w:pos="2160"/>
      </w:tabs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01465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01465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01465"/>
    <w:pPr>
      <w:numPr>
        <w:ilvl w:val="6"/>
        <w:numId w:val="7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01465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01465"/>
    <w:pPr>
      <w:numPr>
        <w:ilvl w:val="8"/>
        <w:numId w:val="7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2AF6"/>
    <w:rPr>
      <w:rFonts w:eastAsia="MS Mincho"/>
      <w:b/>
      <w:sz w:val="24"/>
      <w:lang w:val="x-none" w:eastAsia="ja-JP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F0326"/>
    <w:rPr>
      <w:rFonts w:ascii="Times New Roman Bold" w:eastAsia="MS Mincho" w:hAnsi="Times New Roman Bold"/>
      <w:b/>
      <w:sz w:val="28"/>
      <w:lang w:val="x-none" w:eastAsia="ja-JP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A0A15"/>
    <w:rPr>
      <w:rFonts w:ascii="Times New Roman Bold" w:eastAsia="MS Mincho" w:hAnsi="Times New Roman Bold"/>
      <w:b/>
      <w:sz w:val="26"/>
      <w:lang w:val="x-none" w:eastAsia="ja-JP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06AE0"/>
    <w:rPr>
      <w:rFonts w:ascii="Times New Roman Bold" w:eastAsia="MS Mincho" w:hAnsi="Times New Roman Bold"/>
      <w:b/>
      <w:bCs/>
      <w:iCs/>
      <w:sz w:val="20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06AE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06AE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06AE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06AE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06AE0"/>
    <w:rPr>
      <w:rFonts w:ascii="Arial" w:hAnsi="Arial"/>
    </w:rPr>
  </w:style>
  <w:style w:type="paragraph" w:styleId="Title">
    <w:name w:val="Title"/>
    <w:basedOn w:val="Normal"/>
    <w:link w:val="TitleChar"/>
    <w:autoRedefine/>
    <w:uiPriority w:val="99"/>
    <w:qFormat/>
    <w:rsid w:val="00442DF0"/>
    <w:pPr>
      <w:widowControl w:val="0"/>
      <w:spacing w:after="480"/>
      <w:jc w:val="center"/>
      <w:outlineLvl w:val="0"/>
    </w:pPr>
    <w:rPr>
      <w:rFonts w:ascii="Times New Roman Bold" w:hAnsi="Times New Roman Bold"/>
      <w:b/>
      <w:bCs/>
      <w:cap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06AE0"/>
    <w:rPr>
      <w:rFonts w:ascii="Cambria" w:hAnsi="Cambria"/>
      <w:b/>
      <w:kern w:val="28"/>
      <w:sz w:val="32"/>
    </w:rPr>
  </w:style>
  <w:style w:type="paragraph" w:customStyle="1" w:styleId="Authors">
    <w:name w:val="Authors"/>
    <w:basedOn w:val="BodyText"/>
    <w:autoRedefine/>
    <w:uiPriority w:val="99"/>
    <w:rsid w:val="00C16C6F"/>
    <w:pPr>
      <w:framePr w:wrap="around"/>
    </w:pPr>
  </w:style>
  <w:style w:type="paragraph" w:customStyle="1" w:styleId="AbstractTitle">
    <w:name w:val="Abstract Title"/>
    <w:basedOn w:val="Authors"/>
    <w:next w:val="BodyText"/>
    <w:autoRedefine/>
    <w:uiPriority w:val="99"/>
    <w:rsid w:val="00FA7F22"/>
    <w:pPr>
      <w:framePr w:wrap="around"/>
      <w:widowControl w:val="0"/>
    </w:pPr>
    <w:rPr>
      <w:rFonts w:ascii="Times New Roman Bold" w:hAnsi="Times New Roman Bold"/>
      <w:b/>
      <w:caps/>
      <w:sz w:val="28"/>
    </w:rPr>
  </w:style>
  <w:style w:type="paragraph" w:styleId="BodyText">
    <w:name w:val="Body Text"/>
    <w:basedOn w:val="Normal"/>
    <w:link w:val="BodyTextChar"/>
    <w:autoRedefine/>
    <w:uiPriority w:val="99"/>
    <w:rsid w:val="00DF2E76"/>
    <w:pPr>
      <w:framePr w:hSpace="180" w:wrap="around" w:vAnchor="text" w:hAnchor="margin" w:xAlign="right" w:y="170"/>
      <w:suppressOverlap/>
    </w:pPr>
    <w:rPr>
      <w:rFonts w:ascii="Arial Narrow" w:eastAsia="MS Mincho" w:hAnsi="Arial Narrow" w:cs="AdvOT60ce307a.B"/>
      <w:sz w:val="22"/>
      <w:szCs w:val="22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F2E76"/>
    <w:rPr>
      <w:rFonts w:ascii="Arial Narrow" w:eastAsia="MS Mincho" w:hAnsi="Arial Narrow"/>
      <w:sz w:val="22"/>
      <w:lang w:val="en-US" w:eastAsia="ja-JP"/>
    </w:rPr>
  </w:style>
  <w:style w:type="paragraph" w:customStyle="1" w:styleId="Abstracttext">
    <w:name w:val="Abstract text"/>
    <w:basedOn w:val="BodyText"/>
    <w:next w:val="Normal"/>
    <w:link w:val="AbstracttextChar"/>
    <w:uiPriority w:val="99"/>
    <w:rsid w:val="005B4EBF"/>
    <w:pPr>
      <w:framePr w:wrap="around"/>
    </w:pPr>
  </w:style>
  <w:style w:type="paragraph" w:customStyle="1" w:styleId="Equation">
    <w:name w:val="Equation"/>
    <w:basedOn w:val="Normal"/>
    <w:next w:val="BodyText"/>
    <w:autoRedefine/>
    <w:uiPriority w:val="99"/>
    <w:rsid w:val="00337F96"/>
    <w:pPr>
      <w:keepLines/>
      <w:tabs>
        <w:tab w:val="center" w:pos="4680"/>
        <w:tab w:val="right" w:pos="9360"/>
      </w:tabs>
      <w:spacing w:after="100" w:afterAutospacing="1"/>
      <w:jc w:val="center"/>
    </w:pPr>
    <w:rPr>
      <w:bCs/>
      <w:position w:val="-12"/>
    </w:rPr>
  </w:style>
  <w:style w:type="paragraph" w:customStyle="1" w:styleId="Tabletextcenter">
    <w:name w:val="Table text (center)"/>
    <w:basedOn w:val="Normal"/>
    <w:autoRedefine/>
    <w:uiPriority w:val="99"/>
    <w:rsid w:val="00442DF0"/>
    <w:pPr>
      <w:keepLines/>
      <w:spacing w:before="100" w:beforeAutospacing="1" w:after="100" w:afterAutospacing="1"/>
      <w:jc w:val="center"/>
    </w:pPr>
  </w:style>
  <w:style w:type="paragraph" w:customStyle="1" w:styleId="EquationNumber">
    <w:name w:val="Equation Number"/>
    <w:basedOn w:val="BodyText"/>
    <w:next w:val="BodyText"/>
    <w:autoRedefine/>
    <w:uiPriority w:val="99"/>
    <w:rsid w:val="00337F96"/>
    <w:pPr>
      <w:framePr w:wrap="around"/>
      <w:spacing w:before="120"/>
      <w:jc w:val="right"/>
    </w:pPr>
  </w:style>
  <w:style w:type="paragraph" w:styleId="ListBullet">
    <w:name w:val="List Bullet"/>
    <w:basedOn w:val="Normal"/>
    <w:autoRedefine/>
    <w:uiPriority w:val="99"/>
    <w:rsid w:val="000840A2"/>
    <w:pPr>
      <w:numPr>
        <w:numId w:val="5"/>
      </w:numPr>
      <w:spacing w:before="100" w:beforeAutospacing="1" w:after="100" w:afterAutospacing="1"/>
      <w:ind w:left="648"/>
    </w:pPr>
  </w:style>
  <w:style w:type="paragraph" w:customStyle="1" w:styleId="Figure">
    <w:name w:val="Figure"/>
    <w:basedOn w:val="BodyText"/>
    <w:next w:val="FigureLabel"/>
    <w:autoRedefine/>
    <w:uiPriority w:val="99"/>
    <w:rsid w:val="000840A2"/>
    <w:pPr>
      <w:keepNext/>
      <w:keepLines/>
      <w:framePr w:wrap="around"/>
      <w:spacing w:before="100" w:beforeAutospacing="1" w:after="100" w:afterAutospacing="1"/>
    </w:pPr>
  </w:style>
  <w:style w:type="paragraph" w:customStyle="1" w:styleId="FigureLabel">
    <w:name w:val="Figure Label"/>
    <w:basedOn w:val="BodyText"/>
    <w:next w:val="BodyText"/>
    <w:autoRedefine/>
    <w:uiPriority w:val="99"/>
    <w:rsid w:val="000840A2"/>
    <w:pPr>
      <w:keepLines/>
      <w:framePr w:wrap="around"/>
    </w:pPr>
  </w:style>
  <w:style w:type="paragraph" w:customStyle="1" w:styleId="JournalName">
    <w:name w:val="Journal Name"/>
    <w:basedOn w:val="BodyText"/>
    <w:link w:val="JournalNameChar"/>
    <w:autoRedefine/>
    <w:uiPriority w:val="99"/>
    <w:rsid w:val="001A582A"/>
    <w:pPr>
      <w:framePr w:wrap="around"/>
    </w:pPr>
    <w:rPr>
      <w:i/>
    </w:rPr>
  </w:style>
  <w:style w:type="character" w:customStyle="1" w:styleId="JournalNameChar">
    <w:name w:val="Journal Name Char"/>
    <w:link w:val="JournalName"/>
    <w:uiPriority w:val="99"/>
    <w:locked/>
    <w:rsid w:val="001A582A"/>
    <w:rPr>
      <w:i/>
      <w:sz w:val="24"/>
    </w:rPr>
  </w:style>
  <w:style w:type="paragraph" w:customStyle="1" w:styleId="Tableheader">
    <w:name w:val="Table header"/>
    <w:basedOn w:val="Normal"/>
    <w:autoRedefine/>
    <w:uiPriority w:val="99"/>
    <w:rsid w:val="00337F96"/>
    <w:pPr>
      <w:keepLines/>
      <w:jc w:val="center"/>
    </w:pPr>
    <w:rPr>
      <w:b/>
    </w:rPr>
  </w:style>
  <w:style w:type="character" w:styleId="Emphasis">
    <w:name w:val="Emphasis"/>
    <w:basedOn w:val="DefaultParagraphFont"/>
    <w:uiPriority w:val="99"/>
    <w:qFormat/>
    <w:rsid w:val="004654B5"/>
    <w:rPr>
      <w:rFonts w:cs="Times New Roman"/>
      <w:i/>
    </w:rPr>
  </w:style>
  <w:style w:type="character" w:customStyle="1" w:styleId="AbstracttextChar">
    <w:name w:val="Abstract text Char"/>
    <w:link w:val="Abstracttext"/>
    <w:uiPriority w:val="99"/>
    <w:locked/>
    <w:rsid w:val="008903B7"/>
    <w:rPr>
      <w:rFonts w:ascii="Arial Narrow" w:eastAsia="MS Mincho" w:hAnsi="Arial Narrow"/>
      <w:color w:val="FF0000"/>
      <w:sz w:val="24"/>
      <w:lang w:val="en-US" w:eastAsia="ja-JP"/>
    </w:rPr>
  </w:style>
  <w:style w:type="paragraph" w:customStyle="1" w:styleId="Reference">
    <w:name w:val="Reference"/>
    <w:autoRedefine/>
    <w:uiPriority w:val="99"/>
    <w:rsid w:val="008A3352"/>
    <w:pPr>
      <w:numPr>
        <w:numId w:val="8"/>
      </w:numPr>
      <w:tabs>
        <w:tab w:val="clear" w:pos="720"/>
      </w:tabs>
      <w:spacing w:before="120" w:after="0" w:line="240" w:lineRule="auto"/>
      <w:ind w:left="360"/>
      <w:jc w:val="both"/>
    </w:pPr>
    <w:rPr>
      <w:sz w:val="24"/>
      <w:szCs w:val="24"/>
    </w:rPr>
  </w:style>
  <w:style w:type="paragraph" w:customStyle="1" w:styleId="TableLabel">
    <w:name w:val="Table Label"/>
    <w:basedOn w:val="BodyText"/>
    <w:next w:val="BodyText"/>
    <w:autoRedefine/>
    <w:uiPriority w:val="99"/>
    <w:rsid w:val="00337F96"/>
    <w:pPr>
      <w:framePr w:wrap="around"/>
      <w:spacing w:before="100" w:beforeAutospacing="1"/>
    </w:pPr>
  </w:style>
  <w:style w:type="paragraph" w:customStyle="1" w:styleId="Tabletextleft">
    <w:name w:val="Table text (left)"/>
    <w:basedOn w:val="Tabletextcenter"/>
    <w:autoRedefine/>
    <w:uiPriority w:val="99"/>
    <w:rsid w:val="00442DF0"/>
    <w:pPr>
      <w:jc w:val="left"/>
    </w:pPr>
  </w:style>
  <w:style w:type="paragraph" w:styleId="BalloonText">
    <w:name w:val="Balloon Text"/>
    <w:basedOn w:val="Normal"/>
    <w:link w:val="BalloonTextChar"/>
    <w:uiPriority w:val="99"/>
    <w:rsid w:val="00A02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02039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A178E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2262"/>
    <w:rPr>
      <w:color w:val="808080"/>
    </w:rPr>
  </w:style>
  <w:style w:type="character" w:styleId="Hyperlink">
    <w:name w:val="Hyperlink"/>
    <w:basedOn w:val="DefaultParagraphFont"/>
    <w:uiPriority w:val="99"/>
    <w:rsid w:val="0088619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40991"/>
    <w:pPr>
      <w:autoSpaceDE w:val="0"/>
      <w:autoSpaceDN w:val="0"/>
      <w:adjustRightInd w:val="0"/>
      <w:spacing w:after="0" w:line="240" w:lineRule="auto"/>
    </w:pPr>
    <w:rPr>
      <w:rFonts w:eastAsia="MS Minch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locked/>
    <w:rsid w:val="009B1A2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B1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62D0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62D02"/>
    <w:rPr>
      <w:b/>
      <w:sz w:val="20"/>
    </w:rPr>
  </w:style>
  <w:style w:type="paragraph" w:styleId="ListParagraph">
    <w:name w:val="List Paragraph"/>
    <w:basedOn w:val="Normal"/>
    <w:uiPriority w:val="99"/>
    <w:qFormat/>
    <w:rsid w:val="00C1396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locked/>
    <w:rsid w:val="00BB45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D02"/>
    <w:rPr>
      <w:sz w:val="24"/>
    </w:rPr>
  </w:style>
  <w:style w:type="character" w:styleId="PageNumber">
    <w:name w:val="page number"/>
    <w:basedOn w:val="DefaultParagraphFont"/>
    <w:uiPriority w:val="99"/>
    <w:locked/>
    <w:rsid w:val="00BB4557"/>
    <w:rPr>
      <w:rFonts w:cs="Times New Roman"/>
    </w:rPr>
  </w:style>
  <w:style w:type="paragraph" w:styleId="Caption">
    <w:name w:val="caption"/>
    <w:aliases w:val="ascDemoFCtemp"/>
    <w:basedOn w:val="Normal"/>
    <w:next w:val="Normal"/>
    <w:uiPriority w:val="99"/>
    <w:qFormat/>
    <w:locked/>
    <w:rsid w:val="00576FF6"/>
    <w:pPr>
      <w:widowControl w:val="0"/>
      <w:spacing w:before="120" w:after="120" w:line="260" w:lineRule="exact"/>
      <w:jc w:val="center"/>
    </w:pPr>
    <w:rPr>
      <w:rFonts w:eastAsia="MS Mincho"/>
      <w:sz w:val="16"/>
    </w:rPr>
  </w:style>
  <w:style w:type="paragraph" w:customStyle="1" w:styleId="Style1">
    <w:name w:val="Style 1"/>
    <w:basedOn w:val="Normal"/>
    <w:uiPriority w:val="99"/>
    <w:rsid w:val="00A64A41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styleId="PlainText">
    <w:name w:val="Plain Text"/>
    <w:basedOn w:val="Normal"/>
    <w:link w:val="PlainTextChar"/>
    <w:uiPriority w:val="99"/>
    <w:locked/>
    <w:rsid w:val="004B6ACE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/>
      <w:sz w:val="20"/>
    </w:rPr>
  </w:style>
  <w:style w:type="paragraph" w:styleId="Header">
    <w:name w:val="header"/>
    <w:basedOn w:val="Normal"/>
    <w:link w:val="HeaderChar"/>
    <w:uiPriority w:val="99"/>
    <w:locked/>
    <w:rsid w:val="00A82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2BB2"/>
    <w:rPr>
      <w:sz w:val="24"/>
    </w:rPr>
  </w:style>
  <w:style w:type="character" w:styleId="FootnoteReference">
    <w:name w:val="footnote reference"/>
    <w:basedOn w:val="DefaultParagraphFont"/>
    <w:uiPriority w:val="99"/>
    <w:locked/>
    <w:rsid w:val="005664B9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46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46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6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46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6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ron85\Documents\Aaron\Research\Conferences\SAMPE%20-%202011%20May\Template%20file\SAMPE%20Template_LongBea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SAMPE Template_LongBeach.dot</Template>
  <TotalTime>2</TotalTime>
  <Pages>1</Pages>
  <Words>327</Words>
  <Characters>1869</Characters>
  <Application>Microsoft Office Word</Application>
  <DocSecurity>0</DocSecurity>
  <Lines>15</Lines>
  <Paragraphs>4</Paragraphs>
  <ScaleCrop>false</ScaleCrop>
  <Company>Honeywell FM&amp;T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Abdi</dc:creator>
  <cp:keywords/>
  <dc:description/>
  <cp:lastModifiedBy>Sarah Abdi</cp:lastModifiedBy>
  <cp:revision>2</cp:revision>
  <cp:lastPrinted>2017-12-01T19:03:00Z</cp:lastPrinted>
  <dcterms:created xsi:type="dcterms:W3CDTF">2020-06-09T20:51:00Z</dcterms:created>
  <dcterms:modified xsi:type="dcterms:W3CDTF">2020-06-09T20:51:00Z</dcterms:modified>
</cp:coreProperties>
</file>